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64" w:rsidRDefault="00C72AF2" w:rsidP="007A0541">
      <w:pPr>
        <w:jc w:val="both"/>
        <w:rPr>
          <w:i/>
        </w:rPr>
      </w:pPr>
      <w:r w:rsidRPr="005A2364">
        <w:rPr>
          <w:i/>
        </w:rPr>
        <w:t>Todo o empreendedor sabe d</w:t>
      </w:r>
      <w:r w:rsidR="005A2364" w:rsidRPr="005A2364">
        <w:rPr>
          <w:i/>
        </w:rPr>
        <w:t xml:space="preserve">a necessidade de </w:t>
      </w:r>
      <w:r w:rsidR="005A2364">
        <w:rPr>
          <w:i/>
        </w:rPr>
        <w:t xml:space="preserve">ter juntamente com </w:t>
      </w:r>
      <w:r w:rsidR="005A2364" w:rsidRPr="005A2364">
        <w:rPr>
          <w:i/>
        </w:rPr>
        <w:t xml:space="preserve">a sua </w:t>
      </w:r>
      <w:r w:rsidRPr="005A2364">
        <w:rPr>
          <w:i/>
        </w:rPr>
        <w:t>empresa</w:t>
      </w:r>
      <w:r w:rsidR="005A2364" w:rsidRPr="005A2364">
        <w:rPr>
          <w:i/>
        </w:rPr>
        <w:t xml:space="preserve"> </w:t>
      </w:r>
      <w:r w:rsidR="005A2364">
        <w:rPr>
          <w:i/>
        </w:rPr>
        <w:t>um</w:t>
      </w:r>
      <w:r w:rsidR="005A2364" w:rsidRPr="005A2364">
        <w:rPr>
          <w:i/>
        </w:rPr>
        <w:t xml:space="preserve">a equipe capacitada </w:t>
      </w:r>
      <w:r w:rsidR="005A2364">
        <w:rPr>
          <w:i/>
        </w:rPr>
        <w:t>para identificar e buscar melhorias para seu negócio. Sendo assim</w:t>
      </w:r>
      <w:r w:rsidR="005A2364" w:rsidRPr="005A2364">
        <w:rPr>
          <w:i/>
        </w:rPr>
        <w:t>, cautela e precisão são fato</w:t>
      </w:r>
      <w:r w:rsidR="005A2364">
        <w:rPr>
          <w:i/>
        </w:rPr>
        <w:t xml:space="preserve">res cruciais. Neste post, traremos um pouco de como um bom desempenho da assessoria contábil pode ser decisivo para alavancar rendimentos e proporcionar </w:t>
      </w:r>
      <w:r w:rsidR="00BF11D2">
        <w:rPr>
          <w:i/>
        </w:rPr>
        <w:t>evolução ao seu empreendimento.</w:t>
      </w:r>
    </w:p>
    <w:p w:rsidR="00BF11D2" w:rsidRDefault="00BF11D2" w:rsidP="00BF11D2">
      <w:pPr>
        <w:jc w:val="center"/>
        <w:rPr>
          <w:i/>
        </w:rPr>
      </w:pPr>
      <w:r>
        <w:rPr>
          <w:i/>
          <w:noProof/>
          <w:lang w:eastAsia="pt-BR"/>
        </w:rPr>
        <w:drawing>
          <wp:inline distT="0" distB="0" distL="0" distR="0">
            <wp:extent cx="4972050" cy="4972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14 at 10.25.5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65" cy="49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D2" w:rsidRDefault="00BF11D2" w:rsidP="007A0541">
      <w:pPr>
        <w:jc w:val="both"/>
        <w:rPr>
          <w:i/>
        </w:rPr>
      </w:pPr>
    </w:p>
    <w:p w:rsidR="00BF11D2" w:rsidRPr="00BF11D2" w:rsidRDefault="00BF11D2" w:rsidP="007A0541">
      <w:pPr>
        <w:jc w:val="both"/>
        <w:rPr>
          <w:i/>
        </w:rPr>
      </w:pPr>
    </w:p>
    <w:p w:rsidR="00CC7020" w:rsidRDefault="007A0541" w:rsidP="007A0541">
      <w:pPr>
        <w:jc w:val="both"/>
      </w:pPr>
      <w:r>
        <w:t>Uma boa assessoria contábil pode ser um diferencial pontual para seu negócio! Esse suporte profissional é determinante diante das novas tecnologias, sendo imprescindível que a empresa esteja alinhada a uma gestão inteligente e automatizada.</w:t>
      </w:r>
    </w:p>
    <w:p w:rsidR="00C72AF2" w:rsidRDefault="007A0541" w:rsidP="007A0541">
      <w:pPr>
        <w:jc w:val="both"/>
      </w:pPr>
      <w:r>
        <w:t>Muito além do cumprimento das obrigações fiscais, os serviços ministrados pela assessoria contábil são meios de organizar e planejar toda a movimentação financeira do empreendimento.</w:t>
      </w:r>
      <w:r w:rsidR="00C72AF2" w:rsidRPr="00C72AF2">
        <w:t xml:space="preserve"> Escrituração e </w:t>
      </w:r>
      <w:r w:rsidR="00C72AF2">
        <w:t xml:space="preserve">contabilização </w:t>
      </w:r>
      <w:proofErr w:type="gramStart"/>
      <w:r w:rsidR="00C72AF2">
        <w:t>seguidos da produção</w:t>
      </w:r>
      <w:r w:rsidR="00C72AF2" w:rsidRPr="00C72AF2">
        <w:t xml:space="preserve"> </w:t>
      </w:r>
      <w:r w:rsidR="00C72AF2">
        <w:t xml:space="preserve">de </w:t>
      </w:r>
      <w:r w:rsidR="00C72AF2" w:rsidRPr="00C72AF2">
        <w:t>relatórios contábeis</w:t>
      </w:r>
      <w:proofErr w:type="gramEnd"/>
      <w:r w:rsidR="00C72AF2" w:rsidRPr="00C72AF2">
        <w:t xml:space="preserve"> </w:t>
      </w:r>
      <w:r w:rsidR="00C72AF2">
        <w:t>juntamente com descrições</w:t>
      </w:r>
      <w:r w:rsidR="00C72AF2" w:rsidRPr="00C72AF2">
        <w:t xml:space="preserve"> f</w:t>
      </w:r>
      <w:r w:rsidR="00C72AF2">
        <w:t>inanceiras e explicativas são apenas algumas das obrigações de uma boa assessoria para o seu negócio.</w:t>
      </w:r>
    </w:p>
    <w:p w:rsidR="005D25FB" w:rsidRDefault="007A0541" w:rsidP="007A0541">
      <w:pPr>
        <w:jc w:val="both"/>
      </w:pPr>
      <w:r>
        <w:lastRenderedPageBreak/>
        <w:t>Com isso, nota-se a importância do papel do contador: ter a habilidade de reconhecer e estima</w:t>
      </w:r>
      <w:r w:rsidR="005D25FB">
        <w:t>r toda</w:t>
      </w:r>
      <w:r>
        <w:t>s as movimentações financeiras da empresa.</w:t>
      </w:r>
      <w:r w:rsidR="005D25FB">
        <w:t xml:space="preserve"> Deste modo, toda a </w:t>
      </w:r>
      <w:r w:rsidR="00BF11D2">
        <w:t>minúcia</w:t>
      </w:r>
      <w:r w:rsidR="005D25FB">
        <w:t xml:space="preserve"> na observação desse profissional pode resultar em dados mais apurados a respeito do desenvolvimento do seu negócio, proporcionando uma visão macro dos pontos positivos e negativos analisados.</w:t>
      </w:r>
      <w:r w:rsidR="005D25FB" w:rsidRPr="005D25FB">
        <w:t xml:space="preserve"> Esse diagnóstico é </w:t>
      </w:r>
      <w:r w:rsidR="005D25FB">
        <w:t xml:space="preserve">vital </w:t>
      </w:r>
      <w:r w:rsidR="005D25FB" w:rsidRPr="005D25FB">
        <w:t xml:space="preserve">para </w:t>
      </w:r>
      <w:r w:rsidR="005D25FB">
        <w:t xml:space="preserve">determinar </w:t>
      </w:r>
      <w:r w:rsidR="005D25FB" w:rsidRPr="005D25FB">
        <w:t>o contexto da organização</w:t>
      </w:r>
      <w:r w:rsidR="005D25FB">
        <w:t xml:space="preserve"> e buscar alternativas que garantam um desempenho próspero.</w:t>
      </w:r>
    </w:p>
    <w:p w:rsidR="007A0541" w:rsidRDefault="007A0541" w:rsidP="007A0541">
      <w:pPr>
        <w:jc w:val="both"/>
      </w:pPr>
      <w:r>
        <w:t xml:space="preserve">Indubitavelmente, o maior ganho de uma assessoria contábil completa reside na implantação de melhorias que visam </w:t>
      </w:r>
      <w:r w:rsidR="005D25FB">
        <w:t>beneficiar a empresa afinal, ter uma equipe capaz de lhe guiar diante dos desafios, inerentes a todo negócio, é extremamente elucidativo e proveitoso.</w:t>
      </w:r>
    </w:p>
    <w:p w:rsidR="00B323F4" w:rsidRDefault="00B323F4" w:rsidP="007A0541">
      <w:pPr>
        <w:jc w:val="both"/>
      </w:pPr>
      <w:r>
        <w:t>Por vezes, sabemos que a preocupação com outras demandas da empresa tiram o foco e atenção em partes mais burocráticas, neste ponto, a Escrita Digital se propõe a facilitar todos os processos, auxiliando-o em diversos serviços e estando integrado e comprometido com as necessidades da sua empresa.</w:t>
      </w:r>
    </w:p>
    <w:p w:rsidR="00B323F4" w:rsidRDefault="00B323F4" w:rsidP="007A0541">
      <w:pPr>
        <w:jc w:val="both"/>
      </w:pPr>
      <w:r>
        <w:t>Tenha ao seu lado, uma empresa que preste todo</w:t>
      </w:r>
      <w:r w:rsidR="007613EF">
        <w:t>s</w:t>
      </w:r>
      <w:r>
        <w:t xml:space="preserve"> os serviços de assessoria contábil! </w:t>
      </w:r>
      <w:r w:rsidR="007613EF">
        <w:t>Alguns deles serão listados abaixo:</w:t>
      </w:r>
    </w:p>
    <w:p w:rsidR="00B323F4" w:rsidRDefault="00B323F4" w:rsidP="007613EF">
      <w:pPr>
        <w:pStyle w:val="PargrafodaLista"/>
        <w:jc w:val="both"/>
      </w:pPr>
    </w:p>
    <w:p w:rsidR="007613EF" w:rsidRPr="007613EF" w:rsidRDefault="007613EF" w:rsidP="007613EF">
      <w:pPr>
        <w:pStyle w:val="PargrafodaLista"/>
        <w:jc w:val="both"/>
        <w:rPr>
          <w:b/>
        </w:rPr>
      </w:pPr>
      <w:r w:rsidRPr="007613EF">
        <w:rPr>
          <w:b/>
        </w:rPr>
        <w:t>Contabilidade</w:t>
      </w:r>
      <w:r w:rsidR="00C72AF2">
        <w:rPr>
          <w:b/>
        </w:rPr>
        <w:t>:</w:t>
      </w:r>
    </w:p>
    <w:p w:rsidR="007613EF" w:rsidRDefault="007613EF" w:rsidP="007613EF">
      <w:pPr>
        <w:pStyle w:val="PargrafodaLista"/>
        <w:jc w:val="both"/>
      </w:pPr>
    </w:p>
    <w:p w:rsidR="007613EF" w:rsidRDefault="00812402" w:rsidP="007613EF">
      <w:pPr>
        <w:pStyle w:val="PargrafodaLista"/>
        <w:jc w:val="both"/>
      </w:pPr>
      <w:r>
        <w:t>•</w:t>
      </w:r>
      <w:proofErr w:type="gramStart"/>
      <w:r w:rsidR="00E54763">
        <w:t xml:space="preserve"> </w:t>
      </w:r>
      <w:r w:rsidR="007E1D2D">
        <w:t xml:space="preserve"> </w:t>
      </w:r>
      <w:proofErr w:type="gramEnd"/>
      <w:r w:rsidR="007613EF">
        <w:t>Execução da Contabilidade das Empresas em todos os ramos de atividades, qualquer que seja o porte e forma de tributação</w:t>
      </w:r>
    </w:p>
    <w:p w:rsidR="007613EF" w:rsidRDefault="007E1D2D" w:rsidP="007613EF">
      <w:pPr>
        <w:pStyle w:val="PargrafodaLista"/>
        <w:jc w:val="both"/>
      </w:pPr>
      <w:r>
        <w:t xml:space="preserve">• </w:t>
      </w:r>
      <w:r w:rsidR="007613EF">
        <w:t>Elaboração de Balancetes Periódicos, Balanço Patrimonial, Demonstração de Resultados; &lt;</w:t>
      </w:r>
      <w:proofErr w:type="spellStart"/>
      <w:proofErr w:type="gramStart"/>
      <w:r w:rsidR="007613EF">
        <w:t>br</w:t>
      </w:r>
      <w:proofErr w:type="spellEnd"/>
      <w:proofErr w:type="gramEnd"/>
      <w:r w:rsidR="007613EF">
        <w:t>&gt;</w:t>
      </w:r>
    </w:p>
    <w:p w:rsidR="007613EF" w:rsidRDefault="00E54763" w:rsidP="007613EF">
      <w:pPr>
        <w:pStyle w:val="PargrafodaLista"/>
        <w:jc w:val="both"/>
      </w:pPr>
      <w:r>
        <w:t xml:space="preserve">• </w:t>
      </w:r>
      <w:r w:rsidR="007613EF">
        <w:t>Demonstrações Contábeis para fins gerenciais desenvolvidas com índices para melhor avaliação e tomadas de decisões; &lt;</w:t>
      </w:r>
      <w:proofErr w:type="spellStart"/>
      <w:proofErr w:type="gramStart"/>
      <w:r w:rsidR="007613EF">
        <w:t>br</w:t>
      </w:r>
      <w:proofErr w:type="spellEnd"/>
      <w:proofErr w:type="gramEnd"/>
      <w:r w:rsidR="007613EF">
        <w:t>&gt;</w:t>
      </w:r>
    </w:p>
    <w:p w:rsidR="007613EF" w:rsidRDefault="00E54763" w:rsidP="007613EF">
      <w:pPr>
        <w:pStyle w:val="PargrafodaLista"/>
        <w:jc w:val="both"/>
      </w:pPr>
      <w:r>
        <w:t>•</w:t>
      </w:r>
      <w:proofErr w:type="gramStart"/>
      <w:r>
        <w:t xml:space="preserve">  </w:t>
      </w:r>
      <w:r w:rsidR="007E1D2D">
        <w:t xml:space="preserve"> </w:t>
      </w:r>
      <w:proofErr w:type="gramEnd"/>
      <w:r w:rsidR="007613EF">
        <w:t>Avaliação de Empresas; &lt;</w:t>
      </w:r>
      <w:proofErr w:type="spellStart"/>
      <w:r w:rsidR="007613EF">
        <w:t>br</w:t>
      </w:r>
      <w:proofErr w:type="spellEnd"/>
      <w:r w:rsidR="007613EF">
        <w:t>&gt;</w:t>
      </w:r>
    </w:p>
    <w:p w:rsidR="007613EF" w:rsidRDefault="007613EF" w:rsidP="007613EF">
      <w:pPr>
        <w:pStyle w:val="PargrafodaLista"/>
        <w:jc w:val="both"/>
      </w:pPr>
    </w:p>
    <w:p w:rsidR="007613EF" w:rsidRPr="007613EF" w:rsidRDefault="007613EF" w:rsidP="007613EF">
      <w:pPr>
        <w:pStyle w:val="PargrafodaLista"/>
        <w:jc w:val="both"/>
        <w:rPr>
          <w:b/>
        </w:rPr>
      </w:pPr>
      <w:r w:rsidRPr="007613EF">
        <w:rPr>
          <w:b/>
        </w:rPr>
        <w:t>Departamento Fiscal</w:t>
      </w:r>
      <w:r w:rsidR="00C72AF2">
        <w:rPr>
          <w:b/>
        </w:rPr>
        <w:t>:</w:t>
      </w:r>
      <w:bookmarkStart w:id="0" w:name="_GoBack"/>
      <w:bookmarkEnd w:id="0"/>
    </w:p>
    <w:p w:rsidR="007613EF" w:rsidRPr="007613EF" w:rsidRDefault="007613EF" w:rsidP="007613EF">
      <w:pPr>
        <w:pStyle w:val="PargrafodaLista"/>
        <w:jc w:val="both"/>
        <w:rPr>
          <w:b/>
        </w:rPr>
      </w:pPr>
    </w:p>
    <w:p w:rsidR="007613EF" w:rsidRDefault="007613EF" w:rsidP="007613EF">
      <w:pPr>
        <w:pStyle w:val="PargrafodaLista"/>
        <w:jc w:val="both"/>
      </w:pPr>
    </w:p>
    <w:p w:rsidR="007613EF" w:rsidRDefault="007613EF" w:rsidP="007613EF">
      <w:pPr>
        <w:pStyle w:val="PargrafodaLista"/>
        <w:numPr>
          <w:ilvl w:val="0"/>
          <w:numId w:val="2"/>
        </w:numPr>
        <w:jc w:val="both"/>
      </w:pPr>
      <w:r>
        <w:t xml:space="preserve">Planejamento </w:t>
      </w:r>
      <w:r>
        <w:t>Tributário;</w:t>
      </w:r>
    </w:p>
    <w:p w:rsidR="007613EF" w:rsidRDefault="007613EF" w:rsidP="007613EF">
      <w:pPr>
        <w:pStyle w:val="PargrafodaLista"/>
        <w:numPr>
          <w:ilvl w:val="0"/>
          <w:numId w:val="2"/>
        </w:numPr>
        <w:jc w:val="both"/>
      </w:pPr>
      <w:r>
        <w:t xml:space="preserve">Organização de documentos fiscais; </w:t>
      </w:r>
    </w:p>
    <w:p w:rsidR="007613EF" w:rsidRPr="007613EF" w:rsidRDefault="007613EF" w:rsidP="007613EF">
      <w:pPr>
        <w:jc w:val="both"/>
        <w:rPr>
          <w:b/>
        </w:rPr>
      </w:pPr>
    </w:p>
    <w:p w:rsidR="007613EF" w:rsidRPr="007613EF" w:rsidRDefault="007613EF" w:rsidP="007613EF">
      <w:pPr>
        <w:pStyle w:val="PargrafodaLista"/>
        <w:jc w:val="both"/>
        <w:rPr>
          <w:b/>
        </w:rPr>
      </w:pPr>
      <w:r w:rsidRPr="007613EF">
        <w:rPr>
          <w:b/>
        </w:rPr>
        <w:t>Departamento Recursos Humanos</w:t>
      </w:r>
      <w:r w:rsidR="00C72AF2">
        <w:rPr>
          <w:b/>
        </w:rPr>
        <w:t>:</w:t>
      </w:r>
    </w:p>
    <w:p w:rsidR="007613EF" w:rsidRDefault="007613EF" w:rsidP="007613EF">
      <w:pPr>
        <w:pStyle w:val="PargrafodaLista"/>
        <w:jc w:val="both"/>
      </w:pPr>
    </w:p>
    <w:p w:rsidR="007613EF" w:rsidRDefault="007613EF" w:rsidP="007613EF">
      <w:pPr>
        <w:pStyle w:val="PargrafodaLista"/>
        <w:numPr>
          <w:ilvl w:val="0"/>
          <w:numId w:val="5"/>
        </w:numPr>
        <w:jc w:val="both"/>
      </w:pPr>
      <w:r>
        <w:t>Qualificação do trabalhador para e-social;</w:t>
      </w:r>
    </w:p>
    <w:p w:rsidR="007613EF" w:rsidRDefault="007613EF" w:rsidP="007613EF">
      <w:pPr>
        <w:pStyle w:val="PargrafodaLista"/>
        <w:numPr>
          <w:ilvl w:val="0"/>
          <w:numId w:val="5"/>
        </w:numPr>
        <w:jc w:val="both"/>
      </w:pPr>
      <w:r>
        <w:t>Elaboração de e-social em todas as suas fases;</w:t>
      </w:r>
    </w:p>
    <w:p w:rsidR="007613EF" w:rsidRDefault="007613EF" w:rsidP="007613EF">
      <w:pPr>
        <w:pStyle w:val="PargrafodaLista"/>
        <w:numPr>
          <w:ilvl w:val="0"/>
          <w:numId w:val="5"/>
        </w:numPr>
        <w:jc w:val="both"/>
      </w:pPr>
      <w:r>
        <w:t>Consultoria Preventiva CLT;</w:t>
      </w:r>
    </w:p>
    <w:p w:rsidR="007613EF" w:rsidRDefault="007613EF" w:rsidP="007613EF">
      <w:pPr>
        <w:pStyle w:val="PargrafodaLista"/>
        <w:numPr>
          <w:ilvl w:val="0"/>
          <w:numId w:val="5"/>
        </w:numPr>
        <w:jc w:val="both"/>
      </w:pPr>
      <w:r>
        <w:t>Proce</w:t>
      </w:r>
      <w:r>
        <w:t>ssamento da Folha de Pagamento;</w:t>
      </w:r>
    </w:p>
    <w:p w:rsidR="007613EF" w:rsidRDefault="007613EF" w:rsidP="007613EF">
      <w:pPr>
        <w:pStyle w:val="PargrafodaLista"/>
        <w:numPr>
          <w:ilvl w:val="0"/>
          <w:numId w:val="5"/>
        </w:numPr>
        <w:jc w:val="both"/>
      </w:pPr>
      <w:r>
        <w:t>Registro de funcionários nas admissões;</w:t>
      </w:r>
    </w:p>
    <w:p w:rsidR="007613EF" w:rsidRDefault="007613EF" w:rsidP="007613EF">
      <w:pPr>
        <w:pStyle w:val="PargrafodaLista"/>
        <w:numPr>
          <w:ilvl w:val="0"/>
          <w:numId w:val="5"/>
        </w:numPr>
        <w:jc w:val="both"/>
      </w:pPr>
      <w:r>
        <w:t>Acordo de compensação de horas trabalhadas;</w:t>
      </w:r>
    </w:p>
    <w:p w:rsidR="007613EF" w:rsidRDefault="007613EF" w:rsidP="007613EF">
      <w:pPr>
        <w:pStyle w:val="PargrafodaLista"/>
        <w:numPr>
          <w:ilvl w:val="0"/>
          <w:numId w:val="5"/>
        </w:numPr>
        <w:jc w:val="both"/>
      </w:pPr>
      <w:r>
        <w:t>Assessoria trabalhista em geral. (OAB-BA 33.688).</w:t>
      </w:r>
    </w:p>
    <w:p w:rsidR="007613EF" w:rsidRDefault="007613EF" w:rsidP="007613EF">
      <w:pPr>
        <w:pStyle w:val="PargrafodaLista"/>
        <w:jc w:val="both"/>
      </w:pPr>
    </w:p>
    <w:p w:rsidR="007613EF" w:rsidRDefault="00C72AF2" w:rsidP="00C72AF2">
      <w:pPr>
        <w:pStyle w:val="PargrafodaLista"/>
        <w:jc w:val="both"/>
        <w:rPr>
          <w:b/>
        </w:rPr>
      </w:pPr>
      <w:r>
        <w:rPr>
          <w:b/>
        </w:rPr>
        <w:t>Serviços Jurídicos e outros:</w:t>
      </w:r>
    </w:p>
    <w:p w:rsidR="00C72AF2" w:rsidRPr="00C72AF2" w:rsidRDefault="00C72AF2" w:rsidP="00C72AF2">
      <w:pPr>
        <w:pStyle w:val="PargrafodaLista"/>
        <w:jc w:val="both"/>
        <w:rPr>
          <w:b/>
        </w:rPr>
      </w:pPr>
    </w:p>
    <w:p w:rsidR="007613EF" w:rsidRDefault="007613EF" w:rsidP="007613EF">
      <w:pPr>
        <w:pStyle w:val="PargrafodaLista"/>
        <w:numPr>
          <w:ilvl w:val="0"/>
          <w:numId w:val="11"/>
        </w:numPr>
        <w:jc w:val="both"/>
      </w:pPr>
      <w:r>
        <w:t>Assessoria, avaliação e consultoria na constituição e alteração de empresas (viabilidade);</w:t>
      </w:r>
    </w:p>
    <w:p w:rsidR="007613EF" w:rsidRDefault="007613EF" w:rsidP="00E54763">
      <w:pPr>
        <w:pStyle w:val="PargrafodaLista"/>
        <w:numPr>
          <w:ilvl w:val="0"/>
          <w:numId w:val="11"/>
        </w:numPr>
        <w:jc w:val="both"/>
      </w:pPr>
      <w:r>
        <w:t>Assessoria na constituição em empresas e licenciamento;</w:t>
      </w:r>
    </w:p>
    <w:p w:rsidR="007613EF" w:rsidRDefault="007613EF" w:rsidP="007613EF">
      <w:pPr>
        <w:pStyle w:val="PargrafodaLista"/>
        <w:numPr>
          <w:ilvl w:val="0"/>
          <w:numId w:val="9"/>
        </w:numPr>
        <w:jc w:val="both"/>
      </w:pPr>
      <w:r>
        <w:t>Elaboração de Contratos: Aberturas, Alterações, Cancelamentos;</w:t>
      </w:r>
    </w:p>
    <w:p w:rsidR="007613EF" w:rsidRDefault="007613EF" w:rsidP="007613EF">
      <w:pPr>
        <w:pStyle w:val="PargrafodaLista"/>
        <w:numPr>
          <w:ilvl w:val="0"/>
          <w:numId w:val="9"/>
        </w:numPr>
        <w:jc w:val="both"/>
      </w:pPr>
      <w:r>
        <w:t>Planejamento Tributário;</w:t>
      </w:r>
    </w:p>
    <w:p w:rsidR="007613EF" w:rsidRDefault="007613EF" w:rsidP="007613EF">
      <w:pPr>
        <w:pStyle w:val="PargrafodaLista"/>
        <w:numPr>
          <w:ilvl w:val="0"/>
          <w:numId w:val="9"/>
        </w:numPr>
        <w:jc w:val="both"/>
      </w:pPr>
      <w:r>
        <w:t>Consultoria com referência a legislação “legal” de empresas;</w:t>
      </w:r>
    </w:p>
    <w:p w:rsidR="007613EF" w:rsidRDefault="007613EF" w:rsidP="007613EF">
      <w:pPr>
        <w:pStyle w:val="PargrafodaLista"/>
        <w:numPr>
          <w:ilvl w:val="0"/>
          <w:numId w:val="9"/>
        </w:numPr>
        <w:jc w:val="both"/>
      </w:pPr>
      <w:r>
        <w:t>Assessoramento e elaboração de contratos comerciais: locação de imóveis, arrendamento, parceria participação de lucros, locação de bens, veículos, máquinas, marcas, etc.;</w:t>
      </w:r>
    </w:p>
    <w:p w:rsidR="00C72AF2" w:rsidRDefault="00C72AF2" w:rsidP="00C72AF2">
      <w:pPr>
        <w:jc w:val="both"/>
      </w:pPr>
    </w:p>
    <w:p w:rsidR="007613EF" w:rsidRDefault="00BF11D2" w:rsidP="00C72AF2">
      <w:pPr>
        <w:jc w:val="both"/>
      </w:pPr>
      <w:r>
        <w:t xml:space="preserve">Sabendo como a assessoria contábil desempenha sua função, não deixe de garantir o melhor para o seu negócio! </w:t>
      </w:r>
      <w:r w:rsidR="00C72AF2">
        <w:t xml:space="preserve">Para conhecer todos os demais serviços oferecidos, </w:t>
      </w:r>
      <w:hyperlink r:id="rId9" w:history="1">
        <w:r w:rsidR="00C72AF2" w:rsidRPr="00C72AF2">
          <w:rPr>
            <w:rStyle w:val="Hyperlink"/>
          </w:rPr>
          <w:t>entre em contato conosco</w:t>
        </w:r>
      </w:hyperlink>
      <w:r w:rsidR="00C72AF2">
        <w:t xml:space="preserve">! </w:t>
      </w:r>
    </w:p>
    <w:p w:rsidR="005D25FB" w:rsidRDefault="005D25FB" w:rsidP="007A0541">
      <w:pPr>
        <w:jc w:val="both"/>
      </w:pPr>
    </w:p>
    <w:p w:rsidR="005D25FB" w:rsidRDefault="005D25FB" w:rsidP="007A0541">
      <w:pPr>
        <w:jc w:val="both"/>
      </w:pPr>
    </w:p>
    <w:sectPr w:rsidR="005D2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47" w:rsidRDefault="00CF7647" w:rsidP="00C72AF2">
      <w:pPr>
        <w:spacing w:after="0" w:line="240" w:lineRule="auto"/>
      </w:pPr>
      <w:r>
        <w:separator/>
      </w:r>
    </w:p>
  </w:endnote>
  <w:endnote w:type="continuationSeparator" w:id="0">
    <w:p w:rsidR="00CF7647" w:rsidRDefault="00CF7647" w:rsidP="00C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47" w:rsidRDefault="00CF7647" w:rsidP="00C72AF2">
      <w:pPr>
        <w:spacing w:after="0" w:line="240" w:lineRule="auto"/>
      </w:pPr>
      <w:r>
        <w:separator/>
      </w:r>
    </w:p>
  </w:footnote>
  <w:footnote w:type="continuationSeparator" w:id="0">
    <w:p w:rsidR="00CF7647" w:rsidRDefault="00CF7647" w:rsidP="00C7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94"/>
    <w:multiLevelType w:val="hybridMultilevel"/>
    <w:tmpl w:val="3EB27F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71D02"/>
    <w:multiLevelType w:val="hybridMultilevel"/>
    <w:tmpl w:val="100879D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8494BC8"/>
    <w:multiLevelType w:val="hybridMultilevel"/>
    <w:tmpl w:val="61EE5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1DC1"/>
    <w:multiLevelType w:val="hybridMultilevel"/>
    <w:tmpl w:val="6E9CD1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D0B0E"/>
    <w:multiLevelType w:val="hybridMultilevel"/>
    <w:tmpl w:val="92347FBC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4B6718C"/>
    <w:multiLevelType w:val="hybridMultilevel"/>
    <w:tmpl w:val="BBA6431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1CC00D1"/>
    <w:multiLevelType w:val="hybridMultilevel"/>
    <w:tmpl w:val="DC96E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F26"/>
    <w:multiLevelType w:val="hybridMultilevel"/>
    <w:tmpl w:val="4858BDB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1153EA"/>
    <w:multiLevelType w:val="hybridMultilevel"/>
    <w:tmpl w:val="ECFE6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02BA7"/>
    <w:multiLevelType w:val="hybridMultilevel"/>
    <w:tmpl w:val="B3905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62992"/>
    <w:multiLevelType w:val="hybridMultilevel"/>
    <w:tmpl w:val="A120D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41"/>
    <w:rsid w:val="005A2364"/>
    <w:rsid w:val="005D25FB"/>
    <w:rsid w:val="007613EF"/>
    <w:rsid w:val="007A0541"/>
    <w:rsid w:val="007E1D2D"/>
    <w:rsid w:val="00812402"/>
    <w:rsid w:val="00B323F4"/>
    <w:rsid w:val="00BF11D2"/>
    <w:rsid w:val="00C72AF2"/>
    <w:rsid w:val="00CC7020"/>
    <w:rsid w:val="00CF7647"/>
    <w:rsid w:val="00E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3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A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2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AF2"/>
  </w:style>
  <w:style w:type="paragraph" w:styleId="Rodap">
    <w:name w:val="footer"/>
    <w:basedOn w:val="Normal"/>
    <w:link w:val="RodapChar"/>
    <w:uiPriority w:val="99"/>
    <w:unhideWhenUsed/>
    <w:rsid w:val="00C72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AF2"/>
  </w:style>
  <w:style w:type="paragraph" w:styleId="Textodebalo">
    <w:name w:val="Balloon Text"/>
    <w:basedOn w:val="Normal"/>
    <w:link w:val="TextodebaloChar"/>
    <w:uiPriority w:val="99"/>
    <w:semiHidden/>
    <w:unhideWhenUsed/>
    <w:rsid w:val="00B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1D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54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3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A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72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AF2"/>
  </w:style>
  <w:style w:type="paragraph" w:styleId="Rodap">
    <w:name w:val="footer"/>
    <w:basedOn w:val="Normal"/>
    <w:link w:val="RodapChar"/>
    <w:uiPriority w:val="99"/>
    <w:unhideWhenUsed/>
    <w:rsid w:val="00C72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AF2"/>
  </w:style>
  <w:style w:type="paragraph" w:styleId="Textodebalo">
    <w:name w:val="Balloon Text"/>
    <w:basedOn w:val="Normal"/>
    <w:link w:val="TextodebaloChar"/>
    <w:uiPriority w:val="99"/>
    <w:semiHidden/>
    <w:unhideWhenUsed/>
    <w:rsid w:val="00B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1D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54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critadigital.com.br/conta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Menezes Vidal</dc:creator>
  <cp:lastModifiedBy>Livia Menezes Vidal</cp:lastModifiedBy>
  <cp:revision>2</cp:revision>
  <dcterms:created xsi:type="dcterms:W3CDTF">2020-01-14T13:35:00Z</dcterms:created>
  <dcterms:modified xsi:type="dcterms:W3CDTF">2020-01-14T13:35:00Z</dcterms:modified>
</cp:coreProperties>
</file>